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C977" w14:textId="5362967C" w:rsidR="0050011F" w:rsidRPr="00D85FCD" w:rsidRDefault="0050011F" w:rsidP="00D85FCD">
      <w:pPr>
        <w:keepNext/>
        <w:tabs>
          <w:tab w:val="left" w:pos="270"/>
        </w:tabs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 xml:space="preserve">Auditors </w:t>
      </w:r>
      <w:r w:rsidR="0026003E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79810F90" w14:textId="77777777" w:rsidR="0050011F" w:rsidRDefault="0050011F" w:rsidP="00324BDF">
      <w:pPr>
        <w:keepNext/>
        <w:tabs>
          <w:tab w:val="left" w:pos="270"/>
        </w:tabs>
      </w:pPr>
    </w:p>
    <w:p w14:paraId="72AE56D5" w14:textId="77777777" w:rsidR="00420E0E" w:rsidRDefault="00420E0E" w:rsidP="00324BDF">
      <w:pPr>
        <w:keepNext/>
        <w:tabs>
          <w:tab w:val="left" w:pos="270"/>
        </w:tabs>
      </w:pPr>
      <w:r w:rsidRPr="00D85FCD">
        <w:rPr>
          <w:rFonts w:ascii="Swis721 BT" w:hAnsi="Swis721 BT"/>
          <w:b/>
        </w:rPr>
        <w:t>Independent auditors’ r</w:t>
      </w:r>
      <w:r w:rsidR="006C5205" w:rsidRPr="00D85FCD">
        <w:rPr>
          <w:rFonts w:ascii="Swis721 BT" w:hAnsi="Swis721 BT"/>
          <w:b/>
        </w:rPr>
        <w:t>eport</w:t>
      </w:r>
      <w:r w:rsidR="006C5205" w:rsidRPr="00F53A67">
        <w:t xml:space="preserve"> on </w:t>
      </w:r>
      <w:r w:rsidR="009E2EF1">
        <w:t>i</w:t>
      </w:r>
      <w:r w:rsidR="006C5205" w:rsidRPr="00F53A67">
        <w:t xml:space="preserve">nternal </w:t>
      </w:r>
      <w:r w:rsidR="009E2EF1">
        <w:t>c</w:t>
      </w:r>
      <w:r w:rsidR="006C5205" w:rsidRPr="00F53A67">
        <w:t xml:space="preserve">ontrol over </w:t>
      </w:r>
      <w:r w:rsidR="009E2EF1">
        <w:t>f</w:t>
      </w:r>
      <w:r w:rsidR="006C5205" w:rsidRPr="00F53A67">
        <w:t xml:space="preserve">inancial </w:t>
      </w:r>
      <w:r w:rsidR="009E2EF1">
        <w:t>r</w:t>
      </w:r>
      <w:r w:rsidR="006C5205" w:rsidRPr="00F53A67">
        <w:t>eporting</w:t>
      </w:r>
    </w:p>
    <w:p w14:paraId="6C21F4FC" w14:textId="5796375C" w:rsidR="00420E0E" w:rsidRDefault="006C5205" w:rsidP="00420E0E">
      <w:pPr>
        <w:keepNext/>
        <w:tabs>
          <w:tab w:val="left" w:pos="270"/>
        </w:tabs>
      </w:pPr>
      <w:r w:rsidRPr="00F53A67">
        <w:t xml:space="preserve">and on </w:t>
      </w:r>
      <w:r w:rsidR="009E2EF1">
        <w:t>c</w:t>
      </w:r>
      <w:r w:rsidRPr="00F53A67">
        <w:t xml:space="preserve">ompliance and </w:t>
      </w:r>
      <w:r w:rsidR="009E2EF1">
        <w:t>o</w:t>
      </w:r>
      <w:r w:rsidRPr="00F53A67">
        <w:t>ther</w:t>
      </w:r>
      <w:r w:rsidR="00420E0E">
        <w:t xml:space="preserve"> </w:t>
      </w:r>
      <w:r w:rsidR="009E2EF1">
        <w:t>m</w:t>
      </w:r>
      <w:r w:rsidRPr="00F53A67">
        <w:t xml:space="preserve">atters </w:t>
      </w:r>
      <w:r w:rsidR="009E2EF1">
        <w:t>b</w:t>
      </w:r>
      <w:r w:rsidRPr="00F53A67">
        <w:t xml:space="preserve">ased on an </w:t>
      </w:r>
      <w:r w:rsidR="009E2EF1">
        <w:t>a</w:t>
      </w:r>
      <w:r w:rsidRPr="00F53A67">
        <w:t xml:space="preserve">udit of </w:t>
      </w:r>
      <w:r w:rsidR="009E2EF1">
        <w:t>b</w:t>
      </w:r>
      <w:r w:rsidRPr="00F53A67">
        <w:t xml:space="preserve">asic </w:t>
      </w:r>
      <w:r w:rsidR="009E2EF1">
        <w:t>f</w:t>
      </w:r>
      <w:r w:rsidRPr="00F53A67">
        <w:t xml:space="preserve">inancial </w:t>
      </w:r>
      <w:r w:rsidR="009E2EF1">
        <w:t>s</w:t>
      </w:r>
      <w:r w:rsidRPr="00F53A67">
        <w:t>tatements</w:t>
      </w:r>
    </w:p>
    <w:p w14:paraId="2E92335A" w14:textId="6DB78EA2" w:rsidR="006C5205" w:rsidRPr="00F53A67" w:rsidRDefault="009E2EF1" w:rsidP="00420E0E">
      <w:pPr>
        <w:keepNext/>
        <w:tabs>
          <w:tab w:val="left" w:pos="270"/>
        </w:tabs>
      </w:pPr>
      <w:r>
        <w:t>p</w:t>
      </w:r>
      <w:r w:rsidR="006C5205" w:rsidRPr="00F53A67">
        <w:t>erformed in</w:t>
      </w:r>
      <w:r w:rsidR="002A0790">
        <w:t xml:space="preserve"> </w:t>
      </w:r>
      <w:r>
        <w:t>a</w:t>
      </w:r>
      <w:r w:rsidR="006C5205" w:rsidRPr="00F53A67">
        <w:t>ccordance</w:t>
      </w:r>
      <w:r w:rsidR="000B2B2B">
        <w:t xml:space="preserve"> </w:t>
      </w:r>
      <w:r w:rsidR="006C5205" w:rsidRPr="00F53A67">
        <w:t xml:space="preserve">with </w:t>
      </w:r>
      <w:r w:rsidR="006C5205" w:rsidRPr="000B2B2B">
        <w:rPr>
          <w:i/>
        </w:rPr>
        <w:t>Government Auditing Standards</w:t>
      </w:r>
      <w:bookmarkStart w:id="0" w:name="_Ref457303036"/>
      <w:r w:rsidR="005A3CF7" w:rsidRPr="001E0D44">
        <w:rPr>
          <w:rFonts w:ascii="Swis721 Md BT" w:hAnsi="Swis721 Md BT"/>
          <w:i/>
          <w:color w:val="C00000"/>
          <w:vertAlign w:val="superscript"/>
        </w:rPr>
        <w:footnoteReference w:id="1"/>
      </w:r>
      <w:bookmarkEnd w:id="0"/>
    </w:p>
    <w:p w14:paraId="3DD9D334" w14:textId="77777777" w:rsidR="002A0790" w:rsidRDefault="002A0790" w:rsidP="002A0790">
      <w:pPr>
        <w:keepNext/>
        <w:tabs>
          <w:tab w:val="left" w:pos="270"/>
        </w:tabs>
        <w:spacing w:before="240"/>
      </w:pPr>
      <w:r w:rsidRPr="00D85FCD">
        <w:rPr>
          <w:rFonts w:ascii="Swis721 BT" w:hAnsi="Swis721 BT"/>
          <w:b/>
        </w:rPr>
        <w:t>Independent auditors’ r</w:t>
      </w:r>
      <w:r w:rsidR="00186938" w:rsidRPr="00D85FCD">
        <w:rPr>
          <w:rFonts w:ascii="Swis721 BT" w:hAnsi="Swis721 BT"/>
          <w:b/>
        </w:rPr>
        <w:t>eport</w:t>
      </w:r>
      <w:r w:rsidR="00186938" w:rsidRPr="00F53A67">
        <w:t xml:space="preserve"> on </w:t>
      </w:r>
      <w:r w:rsidR="009E2EF1">
        <w:t>c</w:t>
      </w:r>
      <w:r w:rsidR="00186938" w:rsidRPr="00F53A67">
        <w:t xml:space="preserve">ompliance </w:t>
      </w:r>
      <w:r w:rsidR="00130335" w:rsidRPr="00F53A67">
        <w:t>for</w:t>
      </w:r>
      <w:r w:rsidR="0019211B" w:rsidRPr="00F53A67">
        <w:t xml:space="preserve"> </w:t>
      </w:r>
      <w:r w:rsidR="009E2EF1">
        <w:t>e</w:t>
      </w:r>
      <w:r w:rsidR="0019211B" w:rsidRPr="00F53A67">
        <w:t xml:space="preserve">ach </w:t>
      </w:r>
      <w:r w:rsidR="009E2EF1">
        <w:t>m</w:t>
      </w:r>
      <w:r w:rsidR="0019211B" w:rsidRPr="00F53A67">
        <w:t xml:space="preserve">ajor </w:t>
      </w:r>
      <w:r w:rsidR="009E2EF1">
        <w:t>f</w:t>
      </w:r>
      <w:r w:rsidR="00130335" w:rsidRPr="00F53A67">
        <w:t xml:space="preserve">ederal </w:t>
      </w:r>
      <w:proofErr w:type="gramStart"/>
      <w:r w:rsidR="009E2EF1">
        <w:t>p</w:t>
      </w:r>
      <w:r w:rsidR="0019211B" w:rsidRPr="00F53A67">
        <w:t>rogram</w:t>
      </w:r>
      <w:r w:rsidR="00130335" w:rsidRPr="00F53A67">
        <w:t>;</w:t>
      </w:r>
      <w:proofErr w:type="gramEnd"/>
    </w:p>
    <w:p w14:paraId="23A5CB7E" w14:textId="6DA77E53" w:rsidR="002A0790" w:rsidRDefault="009E613A" w:rsidP="002A0790">
      <w:pPr>
        <w:keepNext/>
        <w:tabs>
          <w:tab w:val="left" w:pos="270"/>
        </w:tabs>
      </w:pPr>
      <w:r>
        <w:t>r</w:t>
      </w:r>
      <w:r w:rsidR="00130335" w:rsidRPr="00F53A67">
        <w:t>eport</w:t>
      </w:r>
      <w:r w:rsidR="00186938" w:rsidRPr="00F53A67">
        <w:t xml:space="preserve"> on </w:t>
      </w:r>
      <w:r w:rsidR="009E2EF1">
        <w:t>i</w:t>
      </w:r>
      <w:r w:rsidR="00186938" w:rsidRPr="00F53A67">
        <w:t xml:space="preserve">nternal </w:t>
      </w:r>
      <w:r w:rsidR="009E2EF1">
        <w:t>c</w:t>
      </w:r>
      <w:r w:rsidR="00186938" w:rsidRPr="00F53A67">
        <w:t>ontrol</w:t>
      </w:r>
      <w:r w:rsidR="002A0790">
        <w:t xml:space="preserve"> </w:t>
      </w:r>
      <w:r w:rsidR="00152447" w:rsidRPr="00F53A67">
        <w:t>o</w:t>
      </w:r>
      <w:r w:rsidR="00130335" w:rsidRPr="00F53A67">
        <w:t xml:space="preserve">ver </w:t>
      </w:r>
      <w:r w:rsidR="009E2EF1">
        <w:t>c</w:t>
      </w:r>
      <w:r w:rsidR="00130335" w:rsidRPr="00F53A67">
        <w:t>ompliance</w:t>
      </w:r>
      <w:r w:rsidR="002C3CB1" w:rsidRPr="00F53A67">
        <w:t>;</w:t>
      </w:r>
      <w:r w:rsidR="00130335" w:rsidRPr="00F53A67">
        <w:t xml:space="preserve"> and </w:t>
      </w:r>
      <w:r>
        <w:t>r</w:t>
      </w:r>
      <w:r w:rsidR="00130335" w:rsidRPr="00F53A67">
        <w:t xml:space="preserve">eport on </w:t>
      </w:r>
      <w:r w:rsidR="009E2EF1">
        <w:t>s</w:t>
      </w:r>
      <w:r w:rsidR="00130335" w:rsidRPr="00F53A67">
        <w:t xml:space="preserve">chedule of </w:t>
      </w:r>
      <w:r w:rsidR="009E2EF1">
        <w:t>e</w:t>
      </w:r>
      <w:r w:rsidR="00130335" w:rsidRPr="00F53A67">
        <w:t>xpenditures</w:t>
      </w:r>
    </w:p>
    <w:p w14:paraId="082308CE" w14:textId="545246DA" w:rsidR="00186938" w:rsidRPr="00F53A67" w:rsidRDefault="00130335" w:rsidP="002A0790">
      <w:pPr>
        <w:keepNext/>
        <w:tabs>
          <w:tab w:val="left" w:pos="270"/>
        </w:tabs>
      </w:pPr>
      <w:r w:rsidRPr="00F53A67">
        <w:t xml:space="preserve">of </w:t>
      </w:r>
      <w:r w:rsidR="009E2EF1">
        <w:t>f</w:t>
      </w:r>
      <w:r w:rsidRPr="00F53A67">
        <w:t xml:space="preserve">ederal </w:t>
      </w:r>
      <w:r w:rsidR="009E2EF1">
        <w:t>a</w:t>
      </w:r>
      <w:r w:rsidRPr="00F53A67">
        <w:t>wards</w:t>
      </w:r>
      <w:r w:rsidR="002A0790">
        <w:t xml:space="preserve"> </w:t>
      </w:r>
      <w:r w:rsidR="009E2EF1">
        <w:t>r</w:t>
      </w:r>
      <w:r w:rsidRPr="00F53A67">
        <w:t xml:space="preserve">equired by </w:t>
      </w:r>
      <w:r w:rsidR="002B1A8C" w:rsidRPr="00766EA8">
        <w:t xml:space="preserve">the </w:t>
      </w:r>
      <w:r w:rsidR="009E613A" w:rsidRPr="00766EA8">
        <w:t>Uniform Guidance</w:t>
      </w:r>
    </w:p>
    <w:p w14:paraId="082308D2" w14:textId="2798C9EB" w:rsidR="00186938" w:rsidRPr="00D85FCD" w:rsidRDefault="00186938" w:rsidP="000B2B2B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Schedule of </w:t>
      </w:r>
      <w:r w:rsidR="00F2531A">
        <w:rPr>
          <w:rFonts w:ascii="Swis721 BT" w:hAnsi="Swis721 BT"/>
          <w:b/>
        </w:rPr>
        <w:t>f</w:t>
      </w:r>
      <w:r w:rsidRPr="00D85FCD">
        <w:rPr>
          <w:rFonts w:ascii="Swis721 BT" w:hAnsi="Swis721 BT"/>
          <w:b/>
        </w:rPr>
        <w:t xml:space="preserve">indings and </w:t>
      </w:r>
      <w:r w:rsidR="00F2531A">
        <w:rPr>
          <w:rFonts w:ascii="Swis721 BT" w:hAnsi="Swis721 BT"/>
          <w:b/>
        </w:rPr>
        <w:t>q</w:t>
      </w:r>
      <w:r w:rsidRPr="00D85FCD">
        <w:rPr>
          <w:rFonts w:ascii="Swis721 BT" w:hAnsi="Swis721 BT"/>
          <w:b/>
        </w:rPr>
        <w:t xml:space="preserve">uestioned </w:t>
      </w:r>
      <w:r w:rsidR="00F2531A">
        <w:rPr>
          <w:rFonts w:ascii="Swis721 BT" w:hAnsi="Swis721 BT"/>
          <w:b/>
        </w:rPr>
        <w:t>c</w:t>
      </w:r>
      <w:r w:rsidRPr="00D85FCD">
        <w:rPr>
          <w:rFonts w:ascii="Swis721 BT" w:hAnsi="Swis721 BT"/>
          <w:b/>
        </w:rPr>
        <w:t>osts</w:t>
      </w:r>
    </w:p>
    <w:p w14:paraId="082308D4" w14:textId="43F6F465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Summary of </w:t>
      </w:r>
      <w:r w:rsidR="009E2EF1">
        <w:t>a</w:t>
      </w:r>
      <w:r w:rsidRPr="00F53A67">
        <w:t xml:space="preserve">uditors’ </w:t>
      </w:r>
      <w:r w:rsidR="009E2EF1">
        <w:t>r</w:t>
      </w:r>
      <w:r w:rsidRPr="00F53A67">
        <w:t>esults</w:t>
      </w:r>
    </w:p>
    <w:p w14:paraId="608DC209" w14:textId="277E8981" w:rsidR="001023D4" w:rsidRPr="00F53A67" w:rsidRDefault="001023D4" w:rsidP="000B2B2B">
      <w:pPr>
        <w:tabs>
          <w:tab w:val="left" w:pos="270"/>
        </w:tabs>
        <w:spacing w:before="240"/>
      </w:pPr>
      <w:r w:rsidRPr="00F53A67">
        <w:t xml:space="preserve">Financial </w:t>
      </w:r>
      <w:r w:rsidR="009E2EF1">
        <w:t>s</w:t>
      </w:r>
      <w:r w:rsidRPr="00F53A67">
        <w:t xml:space="preserve">tatement </w:t>
      </w:r>
      <w:r w:rsidR="009E2EF1">
        <w:t>f</w:t>
      </w:r>
      <w:r w:rsidRPr="00F53A67">
        <w:t>indings</w:t>
      </w:r>
    </w:p>
    <w:p w14:paraId="082308D6" w14:textId="58E2278C" w:rsidR="00186938" w:rsidRDefault="00186938" w:rsidP="000B2B2B">
      <w:pPr>
        <w:tabs>
          <w:tab w:val="left" w:pos="270"/>
        </w:tabs>
        <w:spacing w:before="240"/>
      </w:pPr>
      <w:r w:rsidRPr="00F53A67">
        <w:t xml:space="preserve">Federal </w:t>
      </w:r>
      <w:r w:rsidR="009E2EF1">
        <w:t>a</w:t>
      </w:r>
      <w:r w:rsidRPr="00F53A67">
        <w:t xml:space="preserve">ward </w:t>
      </w:r>
      <w:r w:rsidR="009E2EF1">
        <w:t>f</w:t>
      </w:r>
      <w:r w:rsidRPr="00F53A67">
        <w:t xml:space="preserve">indings and </w:t>
      </w:r>
      <w:r w:rsidR="009E2EF1">
        <w:t>q</w:t>
      </w:r>
      <w:r w:rsidRPr="00F53A67">
        <w:t xml:space="preserve">uestioned </w:t>
      </w:r>
      <w:r w:rsidR="009E2EF1">
        <w:t>c</w:t>
      </w:r>
      <w:r w:rsidRPr="00F53A67">
        <w:t>osts</w:t>
      </w:r>
    </w:p>
    <w:p w14:paraId="192211D9" w14:textId="2B86F4CB" w:rsidR="0050011F" w:rsidRPr="00D85FCD" w:rsidRDefault="005F2EE1" w:rsidP="00D85FCD">
      <w:pPr>
        <w:keepNext/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>District</w:t>
      </w:r>
      <w:r w:rsidR="0050011F" w:rsidRPr="00D85FCD">
        <w:rPr>
          <w:rFonts w:ascii="Swis721 Md BT" w:hAnsi="Swis721 Md BT"/>
          <w:sz w:val="24"/>
          <w:szCs w:val="24"/>
        </w:rPr>
        <w:t xml:space="preserve"> </w:t>
      </w:r>
      <w:r w:rsidR="001411F9">
        <w:rPr>
          <w:rFonts w:ascii="Swis721 Md BT" w:hAnsi="Swis721 Md BT"/>
          <w:sz w:val="24"/>
          <w:szCs w:val="24"/>
        </w:rPr>
        <w:t>s</w:t>
      </w:r>
      <w:r w:rsidR="0050011F" w:rsidRPr="00D85FCD">
        <w:rPr>
          <w:rFonts w:ascii="Swis721 Md BT" w:hAnsi="Swis721 Md BT"/>
          <w:sz w:val="24"/>
          <w:szCs w:val="24"/>
        </w:rPr>
        <w:t>ection</w:t>
      </w:r>
    </w:p>
    <w:p w14:paraId="0559A4CB" w14:textId="78D99171" w:rsidR="0050011F" w:rsidRPr="00F53A67" w:rsidRDefault="0050011F" w:rsidP="000B2B2B">
      <w:pPr>
        <w:tabs>
          <w:tab w:val="left" w:pos="270"/>
        </w:tabs>
        <w:spacing w:before="240"/>
      </w:pPr>
      <w:r w:rsidRPr="00F53A67">
        <w:t xml:space="preserve">Schedule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161E4A55" w14:textId="240ABDD1" w:rsidR="00D85FCD" w:rsidRDefault="00D85FCD" w:rsidP="00D85FCD">
      <w:pPr>
        <w:tabs>
          <w:tab w:val="left" w:pos="270"/>
        </w:tabs>
        <w:spacing w:before="240"/>
      </w:pPr>
      <w:r>
        <w:t>Notes to s</w:t>
      </w:r>
      <w:r w:rsidRPr="00F53A67">
        <w:t xml:space="preserve">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4B20C601" w14:textId="7369E0F7" w:rsidR="00D85FCD" w:rsidRPr="00D85FCD" w:rsidRDefault="00D85FCD" w:rsidP="00D85FCD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District </w:t>
      </w:r>
      <w:r w:rsidR="001411F9">
        <w:rPr>
          <w:rFonts w:ascii="Swis721 BT" w:hAnsi="Swis721 BT"/>
          <w:b/>
        </w:rPr>
        <w:t>r</w:t>
      </w:r>
      <w:r w:rsidRPr="00D85FCD">
        <w:rPr>
          <w:rFonts w:ascii="Swis721 BT" w:hAnsi="Swis721 BT"/>
          <w:b/>
        </w:rPr>
        <w:t>esponse</w:t>
      </w:r>
    </w:p>
    <w:p w14:paraId="082308D8" w14:textId="337A4040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Corrective </w:t>
      </w:r>
      <w:r w:rsidR="009E2EF1">
        <w:t>a</w:t>
      </w:r>
      <w:r w:rsidRPr="00F53A67">
        <w:t xml:space="preserve">ction </w:t>
      </w:r>
      <w:r w:rsidR="009E2EF1">
        <w:t>p</w:t>
      </w:r>
      <w:r w:rsidRPr="00F53A67">
        <w:t>lan</w:t>
      </w:r>
    </w:p>
    <w:p w14:paraId="082308DA" w14:textId="5756B4A7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Summary </w:t>
      </w:r>
      <w:r w:rsidR="009E2EF1">
        <w:t>s</w:t>
      </w:r>
      <w:r w:rsidRPr="00F53A67">
        <w:t xml:space="preserve">chedule of </w:t>
      </w:r>
      <w:r w:rsidR="009E2EF1">
        <w:t>p</w:t>
      </w:r>
      <w:r w:rsidRPr="00F53A67">
        <w:t xml:space="preserve">rior </w:t>
      </w:r>
      <w:r w:rsidR="009E2EF1">
        <w:t>a</w:t>
      </w:r>
      <w:r w:rsidRPr="00F53A67">
        <w:t xml:space="preserve">udit </w:t>
      </w:r>
      <w:r w:rsidR="009E2EF1">
        <w:t>f</w:t>
      </w:r>
      <w:r w:rsidRPr="00F53A67">
        <w:t>indings</w:t>
      </w:r>
    </w:p>
    <w:p w14:paraId="082308DC" w14:textId="50B9204C" w:rsidR="00F972BB" w:rsidRPr="00D85FCD" w:rsidRDefault="00F972BB" w:rsidP="00324BDF">
      <w:pPr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>Report</w:t>
      </w:r>
      <w:r w:rsidR="003305DE" w:rsidRPr="00D85FCD">
        <w:rPr>
          <w:rFonts w:ascii="Swis721 Md BT" w:hAnsi="Swis721 Md BT"/>
          <w:sz w:val="24"/>
          <w:szCs w:val="24"/>
        </w:rPr>
        <w:t>(</w:t>
      </w:r>
      <w:r w:rsidRPr="00D85FCD">
        <w:rPr>
          <w:rFonts w:ascii="Swis721 Md BT" w:hAnsi="Swis721 Md BT"/>
          <w:sz w:val="24"/>
          <w:szCs w:val="24"/>
        </w:rPr>
        <w:t>s</w:t>
      </w:r>
      <w:r w:rsidR="003305DE" w:rsidRPr="00D85FCD">
        <w:rPr>
          <w:rFonts w:ascii="Swis721 Md BT" w:hAnsi="Swis721 Md BT"/>
          <w:sz w:val="24"/>
          <w:szCs w:val="24"/>
        </w:rPr>
        <w:t>)</w:t>
      </w:r>
      <w:r w:rsidRPr="00D85FCD">
        <w:rPr>
          <w:rFonts w:ascii="Swis721 Md BT" w:hAnsi="Swis721 Md BT"/>
          <w:sz w:val="24"/>
          <w:szCs w:val="24"/>
        </w:rPr>
        <w:t xml:space="preserve"> </w:t>
      </w:r>
      <w:r w:rsidR="001411F9">
        <w:rPr>
          <w:rFonts w:ascii="Swis721 Md BT" w:hAnsi="Swis721 Md BT"/>
          <w:sz w:val="24"/>
          <w:szCs w:val="24"/>
        </w:rPr>
        <w:t>i</w:t>
      </w:r>
      <w:r w:rsidRPr="00D85FCD">
        <w:rPr>
          <w:rFonts w:ascii="Swis721 Md BT" w:hAnsi="Swis721 Md BT"/>
          <w:sz w:val="24"/>
          <w:szCs w:val="24"/>
        </w:rPr>
        <w:t xml:space="preserve">ssued </w:t>
      </w:r>
      <w:proofErr w:type="gramStart"/>
      <w:r w:rsidR="001411F9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eparately</w:t>
      </w:r>
      <w:proofErr w:type="gramEnd"/>
    </w:p>
    <w:p w14:paraId="082308DE" w14:textId="065EAC57" w:rsidR="00F972BB" w:rsidRPr="00F53A67" w:rsidRDefault="00F972BB" w:rsidP="000B2B2B">
      <w:pPr>
        <w:tabs>
          <w:tab w:val="left" w:pos="270"/>
        </w:tabs>
        <w:spacing w:before="240"/>
      </w:pPr>
      <w:r w:rsidRPr="007566EB">
        <w:t xml:space="preserve">Annual Comprehensive </w:t>
      </w:r>
      <w:r w:rsidR="007D1B38" w:rsidRPr="007566EB">
        <w:t>F</w:t>
      </w:r>
      <w:r w:rsidRPr="007566EB">
        <w:t>inancial</w:t>
      </w:r>
      <w:r>
        <w:t xml:space="preserve"> </w:t>
      </w:r>
      <w:r w:rsidR="007D1B38">
        <w:t>R</w:t>
      </w:r>
      <w:r>
        <w:t>eport</w:t>
      </w:r>
      <w:r w:rsidR="005F3FC5">
        <w:t xml:space="preserve"> </w:t>
      </w:r>
      <w:r w:rsidR="005F3FC5" w:rsidRPr="00B51B0E">
        <w:rPr>
          <w:rFonts w:ascii="Swis721 Md BT" w:hAnsi="Swis721 Md BT"/>
          <w:i/>
          <w:iCs/>
          <w:color w:val="FF0000"/>
        </w:rPr>
        <w:t xml:space="preserve">modify </w:t>
      </w:r>
      <w:proofErr w:type="gramStart"/>
      <w:r w:rsidR="005F3FC5" w:rsidRPr="00B51B0E">
        <w:rPr>
          <w:rFonts w:ascii="Swis721 Md BT" w:hAnsi="Swis721 Md BT"/>
          <w:i/>
          <w:iCs/>
          <w:color w:val="FF0000"/>
        </w:rPr>
        <w:t>accordingly</w:t>
      </w:r>
      <w:proofErr w:type="gramEnd"/>
    </w:p>
    <w:p w14:paraId="082308E0" w14:textId="2E10790D" w:rsidR="00F972BB" w:rsidRPr="00F53A67" w:rsidRDefault="002A0790" w:rsidP="005E0A02">
      <w:pPr>
        <w:keepNext/>
        <w:tabs>
          <w:tab w:val="left" w:pos="270"/>
        </w:tabs>
        <w:spacing w:before="240"/>
      </w:pPr>
      <w:r>
        <w:t>Independent auditors’ r</w:t>
      </w:r>
      <w:r w:rsidR="00F972BB" w:rsidRPr="00F53A67">
        <w:t xml:space="preserve">eport on </w:t>
      </w:r>
      <w:r w:rsidR="009E2EF1">
        <w:t>i</w:t>
      </w:r>
      <w:r w:rsidR="00F972BB" w:rsidRPr="00F53A67">
        <w:t xml:space="preserve">nternal </w:t>
      </w:r>
      <w:r w:rsidR="009E2EF1">
        <w:t>c</w:t>
      </w:r>
      <w:r w:rsidR="00F972BB" w:rsidRPr="00F53A67">
        <w:t xml:space="preserve">ontrol over </w:t>
      </w:r>
      <w:r w:rsidR="009E2EF1">
        <w:t>f</w:t>
      </w:r>
      <w:r w:rsidR="00F972BB" w:rsidRPr="00F53A67">
        <w:t xml:space="preserve">inancial </w:t>
      </w:r>
      <w:r w:rsidR="009E2EF1">
        <w:t>r</w:t>
      </w:r>
      <w:r w:rsidR="00F972BB" w:rsidRPr="00F53A67">
        <w:t xml:space="preserve">eporting </w:t>
      </w:r>
    </w:p>
    <w:p w14:paraId="59C081B0" w14:textId="3694C227" w:rsidR="005E0A02" w:rsidRDefault="0023406A" w:rsidP="005E0A02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 xml:space="preserve">ther </w:t>
      </w:r>
      <w:r w:rsidR="009E2EF1">
        <w:t>m</w:t>
      </w:r>
      <w:r w:rsidR="00F972BB" w:rsidRPr="00F53A67">
        <w:t xml:space="preserve">atters </w:t>
      </w:r>
      <w:r w:rsidR="009E2EF1">
        <w:t>b</w:t>
      </w:r>
      <w:r w:rsidR="00F972BB" w:rsidRPr="00F53A67">
        <w:t xml:space="preserve">ased on an </w:t>
      </w:r>
      <w:r w:rsidR="009E2EF1">
        <w:t>a</w:t>
      </w:r>
      <w:r w:rsidR="00F972BB" w:rsidRPr="00F53A67">
        <w:t xml:space="preserve">udit of </w:t>
      </w:r>
      <w:r w:rsidR="009E2EF1">
        <w:t>b</w:t>
      </w:r>
      <w:r w:rsidR="00F972BB" w:rsidRPr="00F53A67">
        <w:t xml:space="preserve">asic </w:t>
      </w:r>
      <w:r w:rsidR="009E2EF1">
        <w:t>f</w:t>
      </w:r>
      <w:r w:rsidR="00F972BB" w:rsidRPr="00F53A67">
        <w:t>i</w:t>
      </w:r>
      <w:r w:rsidR="005E0A02">
        <w:t xml:space="preserve">nancial </w:t>
      </w:r>
      <w:r w:rsidR="009E2EF1">
        <w:t>s</w:t>
      </w:r>
      <w:r w:rsidR="005E0A02">
        <w:t xml:space="preserve">tatements </w:t>
      </w:r>
    </w:p>
    <w:p w14:paraId="082308E2" w14:textId="79C76044" w:rsidR="005C17D7" w:rsidRPr="00F53A67" w:rsidRDefault="002A0790" w:rsidP="005E0A02">
      <w:pPr>
        <w:tabs>
          <w:tab w:val="left" w:pos="270"/>
        </w:tabs>
      </w:pPr>
      <w:r>
        <w:t xml:space="preserve">performed in </w:t>
      </w:r>
      <w:r w:rsidR="009E2EF1">
        <w:t>a</w:t>
      </w:r>
      <w:r w:rsidR="00F972BB" w:rsidRPr="00F53A67">
        <w:t>ccordance</w:t>
      </w:r>
      <w:r w:rsidR="005E0A02">
        <w:t xml:space="preserve"> </w:t>
      </w:r>
      <w:r w:rsidR="00F972BB" w:rsidRPr="00F53A67">
        <w:t xml:space="preserve">with </w:t>
      </w:r>
      <w:r w:rsidR="0059137C" w:rsidRPr="005E0A02">
        <w:rPr>
          <w:i/>
        </w:rPr>
        <w:t>Government Auditing Standard</w:t>
      </w:r>
      <w:r w:rsidR="002C3CB1" w:rsidRPr="005E0A02">
        <w:rPr>
          <w:i/>
        </w:rPr>
        <w:t>s</w:t>
      </w:r>
      <w:r w:rsidR="00E01CE8">
        <w:rPr>
          <w:rFonts w:ascii="Swis721 Md BT" w:hAnsi="Swis721 Md BT"/>
          <w:i/>
          <w:color w:val="C00000"/>
          <w:vertAlign w:val="superscript"/>
        </w:rPr>
        <w:t>1</w:t>
      </w:r>
    </w:p>
    <w:sectPr w:rsidR="005C17D7" w:rsidRPr="00F53A67" w:rsidSect="00255EA0">
      <w:headerReference w:type="default" r:id="rId11"/>
      <w:pgSz w:w="12240" w:h="15840" w:code="1"/>
      <w:pgMar w:top="1080" w:right="1080" w:bottom="1080" w:left="1080" w:header="10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CD7A" w14:textId="77777777" w:rsidR="00A97491" w:rsidRDefault="00A97491">
      <w:r>
        <w:separator/>
      </w:r>
    </w:p>
  </w:endnote>
  <w:endnote w:type="continuationSeparator" w:id="0">
    <w:p w14:paraId="70F615BF" w14:textId="77777777" w:rsidR="00A97491" w:rsidRDefault="00A9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E99C" w14:textId="77777777" w:rsidR="00A97491" w:rsidRDefault="00A97491">
      <w:r>
        <w:separator/>
      </w:r>
    </w:p>
  </w:footnote>
  <w:footnote w:type="continuationSeparator" w:id="0">
    <w:p w14:paraId="688C8D05" w14:textId="77777777" w:rsidR="00A97491" w:rsidRDefault="00A97491">
      <w:r>
        <w:continuationSeparator/>
      </w:r>
    </w:p>
  </w:footnote>
  <w:footnote w:id="1">
    <w:p w14:paraId="17EFAA28" w14:textId="05BF2D7D" w:rsidR="005A3CF7" w:rsidRPr="004F0D27" w:rsidRDefault="005A3CF7" w:rsidP="005A3CF7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color w:val="C00000"/>
          <w:sz w:val="16"/>
          <w:szCs w:val="16"/>
        </w:rPr>
        <w:tab/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>When the Yellow Book report on internal control and compliance is issued separately</w:t>
      </w:r>
      <w:r w:rsidR="00850525">
        <w:rPr>
          <w:rFonts w:ascii="Swis721 Md BT" w:hAnsi="Swis721 Md BT"/>
          <w:i/>
          <w:color w:val="C00000"/>
          <w:sz w:val="16"/>
          <w:szCs w:val="16"/>
        </w:rPr>
        <w:t>,</w:t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 move to the 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reports </w:t>
      </w:r>
      <w:r w:rsidR="001B5138">
        <w:rPr>
          <w:rFonts w:ascii="Swis721 Md BT" w:hAnsi="Swis721 Md BT"/>
          <w:i/>
          <w:color w:val="C00000"/>
          <w:sz w:val="16"/>
          <w:szCs w:val="16"/>
        </w:rPr>
        <w:t>i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ssued </w:t>
      </w:r>
      <w:r w:rsidR="001B5138">
        <w:rPr>
          <w:rFonts w:ascii="Swis721 Md BT" w:hAnsi="Swis721 Md BT"/>
          <w:i/>
          <w:color w:val="C00000"/>
          <w:sz w:val="16"/>
          <w:szCs w:val="16"/>
        </w:rPr>
        <w:t>s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eparately </w:t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>section at the bottom of the 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08F6" w14:textId="77777777" w:rsidR="004F28B6" w:rsidRPr="00A26095" w:rsidRDefault="004F28B6" w:rsidP="00324BDF">
    <w:pPr>
      <w:pStyle w:val="Header"/>
      <w:tabs>
        <w:tab w:val="clear" w:pos="4320"/>
        <w:tab w:val="clear" w:pos="8640"/>
      </w:tabs>
      <w:jc w:val="left"/>
      <w:rPr>
        <w:rFonts w:ascii="Swis721 Md BT" w:hAnsi="Swis721 Md BT" w:cs="Arial"/>
        <w:bCs/>
        <w:sz w:val="32"/>
        <w:szCs w:val="32"/>
      </w:rPr>
    </w:pPr>
    <w:r w:rsidRPr="00A26095">
      <w:rPr>
        <w:rFonts w:ascii="Swis721 Md BT" w:hAnsi="Swis721 Md BT" w:cs="Arial"/>
        <w:bCs/>
        <w:sz w:val="32"/>
        <w:szCs w:val="32"/>
      </w:rPr>
      <w:t>_______________ County Community College District</w:t>
    </w:r>
  </w:p>
  <w:p w14:paraId="082308F7" w14:textId="7597EF2F" w:rsidR="004F28B6" w:rsidRPr="00C06239" w:rsidRDefault="004F28B6" w:rsidP="00324BDF">
    <w:pPr>
      <w:jc w:val="left"/>
      <w:rPr>
        <w:rFonts w:ascii="Swis721 Md BT" w:hAnsi="Swis721 Md BT"/>
        <w:kern w:val="2"/>
        <w:sz w:val="28"/>
        <w:szCs w:val="32"/>
      </w:rPr>
    </w:pPr>
    <w:r w:rsidRPr="00C06239">
      <w:rPr>
        <w:rFonts w:ascii="Swis721 Md BT" w:hAnsi="Swis721 Md BT"/>
        <w:kern w:val="2"/>
        <w:sz w:val="28"/>
        <w:szCs w:val="32"/>
      </w:rPr>
      <w:t>(</w:t>
    </w:r>
    <w:r w:rsidR="00F53A67" w:rsidRPr="00C06239">
      <w:rPr>
        <w:rFonts w:ascii="Swis721 Md BT" w:hAnsi="Swis721 Md BT" w:cs="Arial"/>
        <w:bCs/>
        <w:sz w:val="28"/>
        <w:szCs w:val="32"/>
      </w:rPr>
      <w:t>_______________</w:t>
    </w:r>
    <w:r w:rsidRPr="00C06239">
      <w:rPr>
        <w:rFonts w:ascii="Swis721 Md BT" w:hAnsi="Swis721 Md BT"/>
        <w:kern w:val="2"/>
        <w:sz w:val="28"/>
        <w:szCs w:val="32"/>
      </w:rPr>
      <w:t xml:space="preserve"> College) </w:t>
    </w:r>
    <w:r w:rsidRPr="00C06239">
      <w:rPr>
        <w:rFonts w:ascii="Swis721 Md BT" w:hAnsi="Swis721 Md BT"/>
        <w:i/>
        <w:color w:val="C00000"/>
        <w:kern w:val="2"/>
        <w:sz w:val="28"/>
        <w:szCs w:val="32"/>
      </w:rPr>
      <w:t>Use at District’s discretion</w:t>
    </w:r>
  </w:p>
  <w:p w14:paraId="082308F9" w14:textId="1083153F" w:rsidR="004F28B6" w:rsidRPr="00C06239" w:rsidRDefault="004F28B6" w:rsidP="00A26095">
    <w:pPr>
      <w:pStyle w:val="Header"/>
      <w:tabs>
        <w:tab w:val="clear" w:pos="4320"/>
        <w:tab w:val="clear" w:pos="8640"/>
      </w:tabs>
      <w:spacing w:after="480"/>
      <w:jc w:val="left"/>
      <w:rPr>
        <w:rFonts w:ascii="Swis721 Md BT" w:hAnsi="Swis721 Md BT" w:cs="Arial"/>
        <w:bCs/>
        <w:sz w:val="28"/>
        <w:szCs w:val="32"/>
      </w:rPr>
    </w:pPr>
    <w:r w:rsidRPr="00C06239">
      <w:rPr>
        <w:rFonts w:ascii="Swis721 Md BT" w:hAnsi="Swis721 Md BT" w:cs="Arial"/>
        <w:bCs/>
        <w:sz w:val="28"/>
        <w:szCs w:val="32"/>
      </w:rPr>
      <w:t xml:space="preserve">Year </w:t>
    </w:r>
    <w:r w:rsidR="00232840" w:rsidRPr="00C06239">
      <w:rPr>
        <w:rFonts w:ascii="Swis721 Md BT" w:hAnsi="Swis721 Md BT" w:cs="Arial"/>
        <w:bCs/>
        <w:sz w:val="28"/>
        <w:szCs w:val="32"/>
      </w:rPr>
      <w:t>e</w:t>
    </w:r>
    <w:r w:rsidRPr="00C06239">
      <w:rPr>
        <w:rFonts w:ascii="Swis721 Md BT" w:hAnsi="Swis721 Md BT" w:cs="Arial"/>
        <w:bCs/>
        <w:sz w:val="28"/>
        <w:szCs w:val="32"/>
      </w:rPr>
      <w:t xml:space="preserve">nded June 30, </w:t>
    </w:r>
    <w:r w:rsidR="002007CA">
      <w:rPr>
        <w:rFonts w:ascii="Swis721 Md BT" w:hAnsi="Swis721 Md BT" w:cs="Arial"/>
        <w:bCs/>
        <w:sz w:val="28"/>
        <w:szCs w:val="32"/>
        <w:highlight w:val="yellow"/>
      </w:rPr>
      <w:t>20</w:t>
    </w:r>
    <w:r w:rsidR="00D2700D">
      <w:rPr>
        <w:rFonts w:ascii="Swis721 Md BT" w:hAnsi="Swis721 Md BT" w:cs="Arial"/>
        <w:bCs/>
        <w:sz w:val="28"/>
        <w:szCs w:val="32"/>
        <w:highlight w:val="yellow"/>
      </w:rPr>
      <w:t>2</w:t>
    </w:r>
    <w:r w:rsidR="007566EB">
      <w:rPr>
        <w:rFonts w:ascii="Swis721 Md BT" w:hAnsi="Swis721 Md BT" w:cs="Arial"/>
        <w:bCs/>
        <w:sz w:val="28"/>
        <w:szCs w:val="32"/>
        <w:highlight w:val="yellow"/>
      </w:rPr>
      <w:t>3</w:t>
    </w:r>
  </w:p>
  <w:p w14:paraId="082308FC" w14:textId="1383E0A4" w:rsidR="004F28B6" w:rsidRPr="00423804" w:rsidRDefault="004F28B6" w:rsidP="00324BDF">
    <w:pPr>
      <w:tabs>
        <w:tab w:val="right" w:pos="9360"/>
      </w:tabs>
      <w:spacing w:after="240"/>
      <w:jc w:val="left"/>
      <w:rPr>
        <w:rFonts w:ascii="Swis721 Md BT" w:hAnsi="Swis721 Md BT" w:cs="Arial"/>
        <w:bCs/>
        <w:sz w:val="28"/>
        <w:szCs w:val="28"/>
      </w:rPr>
    </w:pPr>
    <w:r w:rsidRPr="00423804">
      <w:rPr>
        <w:rFonts w:ascii="Swis721 Md BT" w:hAnsi="Swis721 Md BT" w:cs="Arial"/>
        <w:bCs/>
        <w:sz w:val="28"/>
        <w:szCs w:val="28"/>
      </w:rPr>
      <w:t xml:space="preserve">Table of </w:t>
    </w:r>
    <w:r w:rsidR="00232840" w:rsidRPr="00423804">
      <w:rPr>
        <w:rFonts w:ascii="Swis721 Md BT" w:hAnsi="Swis721 Md BT" w:cs="Arial"/>
        <w:bCs/>
        <w:sz w:val="28"/>
        <w:szCs w:val="28"/>
      </w:rPr>
      <w:t>c</w:t>
    </w:r>
    <w:r w:rsidRPr="00423804">
      <w:rPr>
        <w:rFonts w:ascii="Swis721 Md BT" w:hAnsi="Swis721 Md BT" w:cs="Arial"/>
        <w:bCs/>
        <w:sz w:val="28"/>
        <w:szCs w:val="28"/>
      </w:rPr>
      <w:t>ontents</w:t>
    </w:r>
    <w:r w:rsidRPr="00423804">
      <w:rPr>
        <w:rFonts w:ascii="Swis721 Md BT" w:hAnsi="Swis721 Md BT" w:cs="Arial"/>
        <w:bCs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0CEA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361E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873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76CB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BC2F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A435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6806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28B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C69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427A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9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0407669">
    <w:abstractNumId w:val="14"/>
  </w:num>
  <w:num w:numId="2" w16cid:durableId="1580015977">
    <w:abstractNumId w:val="13"/>
  </w:num>
  <w:num w:numId="3" w16cid:durableId="661784591">
    <w:abstractNumId w:val="23"/>
  </w:num>
  <w:num w:numId="4" w16cid:durableId="320931695">
    <w:abstractNumId w:val="17"/>
  </w:num>
  <w:num w:numId="5" w16cid:durableId="1361129497">
    <w:abstractNumId w:val="11"/>
  </w:num>
  <w:num w:numId="6" w16cid:durableId="686447132">
    <w:abstractNumId w:val="20"/>
  </w:num>
  <w:num w:numId="7" w16cid:durableId="1808278833">
    <w:abstractNumId w:val="24"/>
  </w:num>
  <w:num w:numId="8" w16cid:durableId="2101751220">
    <w:abstractNumId w:val="19"/>
  </w:num>
  <w:num w:numId="9" w16cid:durableId="363481049">
    <w:abstractNumId w:val="12"/>
  </w:num>
  <w:num w:numId="10" w16cid:durableId="322243488">
    <w:abstractNumId w:val="16"/>
  </w:num>
  <w:num w:numId="11" w16cid:durableId="1886216988">
    <w:abstractNumId w:val="26"/>
  </w:num>
  <w:num w:numId="12" w16cid:durableId="397437303">
    <w:abstractNumId w:val="27"/>
  </w:num>
  <w:num w:numId="13" w16cid:durableId="399522513">
    <w:abstractNumId w:val="1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2032296587">
    <w:abstractNumId w:val="29"/>
  </w:num>
  <w:num w:numId="15" w16cid:durableId="1084961445">
    <w:abstractNumId w:val="18"/>
  </w:num>
  <w:num w:numId="16" w16cid:durableId="576939329">
    <w:abstractNumId w:val="15"/>
  </w:num>
  <w:num w:numId="17" w16cid:durableId="833229359">
    <w:abstractNumId w:val="22"/>
  </w:num>
  <w:num w:numId="18" w16cid:durableId="1194197243">
    <w:abstractNumId w:val="25"/>
  </w:num>
  <w:num w:numId="19" w16cid:durableId="274292799">
    <w:abstractNumId w:val="28"/>
  </w:num>
  <w:num w:numId="20" w16cid:durableId="508911335">
    <w:abstractNumId w:val="21"/>
  </w:num>
  <w:num w:numId="21" w16cid:durableId="237596042">
    <w:abstractNumId w:val="9"/>
  </w:num>
  <w:num w:numId="22" w16cid:durableId="1876117028">
    <w:abstractNumId w:val="7"/>
  </w:num>
  <w:num w:numId="23" w16cid:durableId="1480267828">
    <w:abstractNumId w:val="6"/>
  </w:num>
  <w:num w:numId="24" w16cid:durableId="108744406">
    <w:abstractNumId w:val="5"/>
  </w:num>
  <w:num w:numId="25" w16cid:durableId="1752656766">
    <w:abstractNumId w:val="4"/>
  </w:num>
  <w:num w:numId="26" w16cid:durableId="1630430603">
    <w:abstractNumId w:val="8"/>
  </w:num>
  <w:num w:numId="27" w16cid:durableId="980114089">
    <w:abstractNumId w:val="3"/>
  </w:num>
  <w:num w:numId="28" w16cid:durableId="692921095">
    <w:abstractNumId w:val="2"/>
  </w:num>
  <w:num w:numId="29" w16cid:durableId="1930774574">
    <w:abstractNumId w:val="1"/>
  </w:num>
  <w:num w:numId="30" w16cid:durableId="117140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51E6"/>
    <w:rsid w:val="0000569B"/>
    <w:rsid w:val="00010BB1"/>
    <w:rsid w:val="00014614"/>
    <w:rsid w:val="00015BE7"/>
    <w:rsid w:val="00032403"/>
    <w:rsid w:val="000379DC"/>
    <w:rsid w:val="00042022"/>
    <w:rsid w:val="00042F0F"/>
    <w:rsid w:val="0004724A"/>
    <w:rsid w:val="000478AE"/>
    <w:rsid w:val="000479AD"/>
    <w:rsid w:val="000522CB"/>
    <w:rsid w:val="0005487E"/>
    <w:rsid w:val="00062F32"/>
    <w:rsid w:val="00062FED"/>
    <w:rsid w:val="00063A74"/>
    <w:rsid w:val="00065427"/>
    <w:rsid w:val="00071BD6"/>
    <w:rsid w:val="00075EBF"/>
    <w:rsid w:val="00077617"/>
    <w:rsid w:val="00080C6E"/>
    <w:rsid w:val="000841CC"/>
    <w:rsid w:val="0008695C"/>
    <w:rsid w:val="000870E1"/>
    <w:rsid w:val="0008764F"/>
    <w:rsid w:val="000877F2"/>
    <w:rsid w:val="000A0FC4"/>
    <w:rsid w:val="000A7899"/>
    <w:rsid w:val="000B09D9"/>
    <w:rsid w:val="000B2069"/>
    <w:rsid w:val="000B2B2B"/>
    <w:rsid w:val="000B588A"/>
    <w:rsid w:val="000B6DB7"/>
    <w:rsid w:val="000C158D"/>
    <w:rsid w:val="000C20FC"/>
    <w:rsid w:val="000C24A1"/>
    <w:rsid w:val="000C2559"/>
    <w:rsid w:val="000E207F"/>
    <w:rsid w:val="000F0360"/>
    <w:rsid w:val="000F1862"/>
    <w:rsid w:val="000F4A63"/>
    <w:rsid w:val="000F676D"/>
    <w:rsid w:val="001023D4"/>
    <w:rsid w:val="00105113"/>
    <w:rsid w:val="001164DF"/>
    <w:rsid w:val="00121BD4"/>
    <w:rsid w:val="0012563B"/>
    <w:rsid w:val="00130335"/>
    <w:rsid w:val="00130A33"/>
    <w:rsid w:val="00131906"/>
    <w:rsid w:val="00137B06"/>
    <w:rsid w:val="001411F9"/>
    <w:rsid w:val="00141BFD"/>
    <w:rsid w:val="00152447"/>
    <w:rsid w:val="00152A1D"/>
    <w:rsid w:val="00152C3C"/>
    <w:rsid w:val="001670FA"/>
    <w:rsid w:val="00167C84"/>
    <w:rsid w:val="0017743E"/>
    <w:rsid w:val="00186938"/>
    <w:rsid w:val="0019211B"/>
    <w:rsid w:val="001933E8"/>
    <w:rsid w:val="00195F01"/>
    <w:rsid w:val="00196C1D"/>
    <w:rsid w:val="001A2144"/>
    <w:rsid w:val="001A714F"/>
    <w:rsid w:val="001B4119"/>
    <w:rsid w:val="001B4E63"/>
    <w:rsid w:val="001B5138"/>
    <w:rsid w:val="001B7B64"/>
    <w:rsid w:val="001C0857"/>
    <w:rsid w:val="001C4E26"/>
    <w:rsid w:val="001D5818"/>
    <w:rsid w:val="001E0D44"/>
    <w:rsid w:val="001F04D1"/>
    <w:rsid w:val="001F0B7E"/>
    <w:rsid w:val="001F2C06"/>
    <w:rsid w:val="001F4F24"/>
    <w:rsid w:val="001F501B"/>
    <w:rsid w:val="002007CA"/>
    <w:rsid w:val="00201673"/>
    <w:rsid w:val="00207743"/>
    <w:rsid w:val="002267FF"/>
    <w:rsid w:val="0023019D"/>
    <w:rsid w:val="00232840"/>
    <w:rsid w:val="0023406A"/>
    <w:rsid w:val="00235A49"/>
    <w:rsid w:val="00236A8E"/>
    <w:rsid w:val="00240F47"/>
    <w:rsid w:val="00241BB2"/>
    <w:rsid w:val="002438CB"/>
    <w:rsid w:val="00243A91"/>
    <w:rsid w:val="00246A96"/>
    <w:rsid w:val="00255EA0"/>
    <w:rsid w:val="0026003E"/>
    <w:rsid w:val="002611AB"/>
    <w:rsid w:val="00270A70"/>
    <w:rsid w:val="0027597D"/>
    <w:rsid w:val="00275FE8"/>
    <w:rsid w:val="00293E97"/>
    <w:rsid w:val="002950E9"/>
    <w:rsid w:val="002A0790"/>
    <w:rsid w:val="002A0DE7"/>
    <w:rsid w:val="002B1A8C"/>
    <w:rsid w:val="002B6679"/>
    <w:rsid w:val="002C2F70"/>
    <w:rsid w:val="002C331D"/>
    <w:rsid w:val="002C3CB1"/>
    <w:rsid w:val="002C657B"/>
    <w:rsid w:val="002D44E4"/>
    <w:rsid w:val="002D7EB5"/>
    <w:rsid w:val="002E0318"/>
    <w:rsid w:val="002E312A"/>
    <w:rsid w:val="002E7D78"/>
    <w:rsid w:val="002F1037"/>
    <w:rsid w:val="002F6853"/>
    <w:rsid w:val="0031055F"/>
    <w:rsid w:val="003112A4"/>
    <w:rsid w:val="00321DF5"/>
    <w:rsid w:val="00324BDF"/>
    <w:rsid w:val="003251B9"/>
    <w:rsid w:val="003305DE"/>
    <w:rsid w:val="00355904"/>
    <w:rsid w:val="003645FE"/>
    <w:rsid w:val="003801B5"/>
    <w:rsid w:val="00381825"/>
    <w:rsid w:val="00384B5E"/>
    <w:rsid w:val="00395567"/>
    <w:rsid w:val="00395AD3"/>
    <w:rsid w:val="003A0B47"/>
    <w:rsid w:val="003A5C69"/>
    <w:rsid w:val="003A68F5"/>
    <w:rsid w:val="003A7DC2"/>
    <w:rsid w:val="003B3936"/>
    <w:rsid w:val="003C1792"/>
    <w:rsid w:val="003C3B3A"/>
    <w:rsid w:val="003C5E0B"/>
    <w:rsid w:val="003C6E6D"/>
    <w:rsid w:val="003C6E80"/>
    <w:rsid w:val="003D04EB"/>
    <w:rsid w:val="003D50AC"/>
    <w:rsid w:val="003E679D"/>
    <w:rsid w:val="003F3227"/>
    <w:rsid w:val="003F7BB0"/>
    <w:rsid w:val="00414FD3"/>
    <w:rsid w:val="00415B9A"/>
    <w:rsid w:val="00416D3A"/>
    <w:rsid w:val="00420E0E"/>
    <w:rsid w:val="00421454"/>
    <w:rsid w:val="00422513"/>
    <w:rsid w:val="004228A4"/>
    <w:rsid w:val="00423804"/>
    <w:rsid w:val="0042526A"/>
    <w:rsid w:val="00430F84"/>
    <w:rsid w:val="00436655"/>
    <w:rsid w:val="004417A5"/>
    <w:rsid w:val="0045786F"/>
    <w:rsid w:val="004602F6"/>
    <w:rsid w:val="00465289"/>
    <w:rsid w:val="004718F6"/>
    <w:rsid w:val="00472B16"/>
    <w:rsid w:val="0047620A"/>
    <w:rsid w:val="00480522"/>
    <w:rsid w:val="00482F49"/>
    <w:rsid w:val="004A0F25"/>
    <w:rsid w:val="004A4AFE"/>
    <w:rsid w:val="004A5237"/>
    <w:rsid w:val="004A53F4"/>
    <w:rsid w:val="004B3D6D"/>
    <w:rsid w:val="004B7906"/>
    <w:rsid w:val="004C3904"/>
    <w:rsid w:val="004C6A27"/>
    <w:rsid w:val="004C79A0"/>
    <w:rsid w:val="004E41B9"/>
    <w:rsid w:val="004F0D27"/>
    <w:rsid w:val="004F28B6"/>
    <w:rsid w:val="004F698D"/>
    <w:rsid w:val="0050011F"/>
    <w:rsid w:val="00505ECB"/>
    <w:rsid w:val="00523A71"/>
    <w:rsid w:val="00523FD1"/>
    <w:rsid w:val="0052799F"/>
    <w:rsid w:val="0053362F"/>
    <w:rsid w:val="00536B95"/>
    <w:rsid w:val="00540721"/>
    <w:rsid w:val="00541B32"/>
    <w:rsid w:val="005468A9"/>
    <w:rsid w:val="0055197F"/>
    <w:rsid w:val="005625D7"/>
    <w:rsid w:val="005625E6"/>
    <w:rsid w:val="00571F3D"/>
    <w:rsid w:val="00582090"/>
    <w:rsid w:val="0059137C"/>
    <w:rsid w:val="005A25C6"/>
    <w:rsid w:val="005A3CF7"/>
    <w:rsid w:val="005B20B2"/>
    <w:rsid w:val="005B252F"/>
    <w:rsid w:val="005B478F"/>
    <w:rsid w:val="005B5482"/>
    <w:rsid w:val="005B750B"/>
    <w:rsid w:val="005C17D7"/>
    <w:rsid w:val="005C4320"/>
    <w:rsid w:val="005D2BD9"/>
    <w:rsid w:val="005D3BEB"/>
    <w:rsid w:val="005D680B"/>
    <w:rsid w:val="005E0A02"/>
    <w:rsid w:val="005E0C85"/>
    <w:rsid w:val="005E1873"/>
    <w:rsid w:val="005E2F07"/>
    <w:rsid w:val="005E60DB"/>
    <w:rsid w:val="005F258B"/>
    <w:rsid w:val="005F2EE1"/>
    <w:rsid w:val="005F3FC5"/>
    <w:rsid w:val="00600058"/>
    <w:rsid w:val="00606A5E"/>
    <w:rsid w:val="00611753"/>
    <w:rsid w:val="00612119"/>
    <w:rsid w:val="006129A8"/>
    <w:rsid w:val="00622ED7"/>
    <w:rsid w:val="0062452A"/>
    <w:rsid w:val="00632AB8"/>
    <w:rsid w:val="00642524"/>
    <w:rsid w:val="00644D4D"/>
    <w:rsid w:val="006451DF"/>
    <w:rsid w:val="00651B7B"/>
    <w:rsid w:val="00661AB9"/>
    <w:rsid w:val="00667481"/>
    <w:rsid w:val="006704E7"/>
    <w:rsid w:val="00671AD5"/>
    <w:rsid w:val="006728AD"/>
    <w:rsid w:val="00672F4C"/>
    <w:rsid w:val="006745F2"/>
    <w:rsid w:val="00676BB7"/>
    <w:rsid w:val="00680626"/>
    <w:rsid w:val="00692EF2"/>
    <w:rsid w:val="00694671"/>
    <w:rsid w:val="00697C2F"/>
    <w:rsid w:val="006A311C"/>
    <w:rsid w:val="006B08BD"/>
    <w:rsid w:val="006B7FAC"/>
    <w:rsid w:val="006C5205"/>
    <w:rsid w:val="006F217B"/>
    <w:rsid w:val="0070339F"/>
    <w:rsid w:val="007063B8"/>
    <w:rsid w:val="00707E9E"/>
    <w:rsid w:val="007149AF"/>
    <w:rsid w:val="00720D73"/>
    <w:rsid w:val="00746ADC"/>
    <w:rsid w:val="007475D6"/>
    <w:rsid w:val="00750B6B"/>
    <w:rsid w:val="007566EB"/>
    <w:rsid w:val="00766753"/>
    <w:rsid w:val="00766EA8"/>
    <w:rsid w:val="0077532E"/>
    <w:rsid w:val="00795FA7"/>
    <w:rsid w:val="0079796E"/>
    <w:rsid w:val="00797BE9"/>
    <w:rsid w:val="007A4911"/>
    <w:rsid w:val="007A70DD"/>
    <w:rsid w:val="007B1318"/>
    <w:rsid w:val="007B598F"/>
    <w:rsid w:val="007C59C8"/>
    <w:rsid w:val="007D0BA6"/>
    <w:rsid w:val="007D1B38"/>
    <w:rsid w:val="007D2E35"/>
    <w:rsid w:val="007D4AB6"/>
    <w:rsid w:val="007D6559"/>
    <w:rsid w:val="007E05A8"/>
    <w:rsid w:val="007E1A35"/>
    <w:rsid w:val="007E3714"/>
    <w:rsid w:val="007E5481"/>
    <w:rsid w:val="007F594E"/>
    <w:rsid w:val="00802EF2"/>
    <w:rsid w:val="00805848"/>
    <w:rsid w:val="00807813"/>
    <w:rsid w:val="00810653"/>
    <w:rsid w:val="00814873"/>
    <w:rsid w:val="0081774C"/>
    <w:rsid w:val="00823967"/>
    <w:rsid w:val="00827124"/>
    <w:rsid w:val="008272BA"/>
    <w:rsid w:val="0083097A"/>
    <w:rsid w:val="00832869"/>
    <w:rsid w:val="008376AE"/>
    <w:rsid w:val="00841CD7"/>
    <w:rsid w:val="008437AF"/>
    <w:rsid w:val="00850525"/>
    <w:rsid w:val="00856A3B"/>
    <w:rsid w:val="008604FC"/>
    <w:rsid w:val="00862547"/>
    <w:rsid w:val="00870F99"/>
    <w:rsid w:val="00872A60"/>
    <w:rsid w:val="00880BC3"/>
    <w:rsid w:val="0088756B"/>
    <w:rsid w:val="008A044F"/>
    <w:rsid w:val="008A27B5"/>
    <w:rsid w:val="008A5C59"/>
    <w:rsid w:val="008A62D8"/>
    <w:rsid w:val="008A6640"/>
    <w:rsid w:val="008B2A67"/>
    <w:rsid w:val="008B4B68"/>
    <w:rsid w:val="008B65BE"/>
    <w:rsid w:val="008C71D9"/>
    <w:rsid w:val="008C7FE0"/>
    <w:rsid w:val="008D187E"/>
    <w:rsid w:val="008D3353"/>
    <w:rsid w:val="008D500E"/>
    <w:rsid w:val="008D7C3A"/>
    <w:rsid w:val="008E115F"/>
    <w:rsid w:val="008E3294"/>
    <w:rsid w:val="008E47AA"/>
    <w:rsid w:val="008E49A2"/>
    <w:rsid w:val="008E4B3D"/>
    <w:rsid w:val="008F1FAF"/>
    <w:rsid w:val="0090199F"/>
    <w:rsid w:val="0090270D"/>
    <w:rsid w:val="00903741"/>
    <w:rsid w:val="00905801"/>
    <w:rsid w:val="00905E14"/>
    <w:rsid w:val="00910D0F"/>
    <w:rsid w:val="00914C31"/>
    <w:rsid w:val="0091535A"/>
    <w:rsid w:val="0091725A"/>
    <w:rsid w:val="009206D8"/>
    <w:rsid w:val="009369B1"/>
    <w:rsid w:val="009377B8"/>
    <w:rsid w:val="00940CC7"/>
    <w:rsid w:val="00957EF3"/>
    <w:rsid w:val="00960645"/>
    <w:rsid w:val="0097656C"/>
    <w:rsid w:val="00977418"/>
    <w:rsid w:val="00980E2D"/>
    <w:rsid w:val="00981402"/>
    <w:rsid w:val="009835A9"/>
    <w:rsid w:val="009B5656"/>
    <w:rsid w:val="009B70B3"/>
    <w:rsid w:val="009B75AD"/>
    <w:rsid w:val="009C113D"/>
    <w:rsid w:val="009D0E2C"/>
    <w:rsid w:val="009D1785"/>
    <w:rsid w:val="009D31D6"/>
    <w:rsid w:val="009E2EF1"/>
    <w:rsid w:val="009E613A"/>
    <w:rsid w:val="009F1833"/>
    <w:rsid w:val="009F5B58"/>
    <w:rsid w:val="009F6960"/>
    <w:rsid w:val="00A11396"/>
    <w:rsid w:val="00A114E7"/>
    <w:rsid w:val="00A1257C"/>
    <w:rsid w:val="00A12792"/>
    <w:rsid w:val="00A12F40"/>
    <w:rsid w:val="00A223FD"/>
    <w:rsid w:val="00A225AE"/>
    <w:rsid w:val="00A2361F"/>
    <w:rsid w:val="00A255D3"/>
    <w:rsid w:val="00A26095"/>
    <w:rsid w:val="00A266EA"/>
    <w:rsid w:val="00A26914"/>
    <w:rsid w:val="00A3015B"/>
    <w:rsid w:val="00A323E7"/>
    <w:rsid w:val="00A33F71"/>
    <w:rsid w:val="00A4302D"/>
    <w:rsid w:val="00A442DE"/>
    <w:rsid w:val="00A56BA8"/>
    <w:rsid w:val="00A5723A"/>
    <w:rsid w:val="00A717C9"/>
    <w:rsid w:val="00A7439A"/>
    <w:rsid w:val="00A7524D"/>
    <w:rsid w:val="00A80C9E"/>
    <w:rsid w:val="00A8121B"/>
    <w:rsid w:val="00A84D0E"/>
    <w:rsid w:val="00A9367D"/>
    <w:rsid w:val="00A97491"/>
    <w:rsid w:val="00AA0EB9"/>
    <w:rsid w:val="00AA2A53"/>
    <w:rsid w:val="00AA45DD"/>
    <w:rsid w:val="00AA7316"/>
    <w:rsid w:val="00AB0176"/>
    <w:rsid w:val="00AB0ACC"/>
    <w:rsid w:val="00AB726B"/>
    <w:rsid w:val="00AC4ADA"/>
    <w:rsid w:val="00AD57F2"/>
    <w:rsid w:val="00AD6FBF"/>
    <w:rsid w:val="00AE2ED5"/>
    <w:rsid w:val="00AE6D07"/>
    <w:rsid w:val="00AF3D51"/>
    <w:rsid w:val="00AF4126"/>
    <w:rsid w:val="00AF4301"/>
    <w:rsid w:val="00AF4E61"/>
    <w:rsid w:val="00B07CB9"/>
    <w:rsid w:val="00B11FC6"/>
    <w:rsid w:val="00B13B33"/>
    <w:rsid w:val="00B20C8C"/>
    <w:rsid w:val="00B33CE9"/>
    <w:rsid w:val="00B37EC0"/>
    <w:rsid w:val="00B50F70"/>
    <w:rsid w:val="00B51B0E"/>
    <w:rsid w:val="00B57FD9"/>
    <w:rsid w:val="00B64573"/>
    <w:rsid w:val="00B650D7"/>
    <w:rsid w:val="00B70DD5"/>
    <w:rsid w:val="00B80231"/>
    <w:rsid w:val="00B81E8A"/>
    <w:rsid w:val="00B84AD0"/>
    <w:rsid w:val="00B874CA"/>
    <w:rsid w:val="00B9331A"/>
    <w:rsid w:val="00B94211"/>
    <w:rsid w:val="00B97D72"/>
    <w:rsid w:val="00BA0380"/>
    <w:rsid w:val="00BA2FBC"/>
    <w:rsid w:val="00BA398A"/>
    <w:rsid w:val="00BB5ACC"/>
    <w:rsid w:val="00BB7579"/>
    <w:rsid w:val="00BD49A5"/>
    <w:rsid w:val="00BD5525"/>
    <w:rsid w:val="00BE5760"/>
    <w:rsid w:val="00BE5DCB"/>
    <w:rsid w:val="00BE6120"/>
    <w:rsid w:val="00BF0E6C"/>
    <w:rsid w:val="00BF5CEA"/>
    <w:rsid w:val="00BF678D"/>
    <w:rsid w:val="00C06239"/>
    <w:rsid w:val="00C156F4"/>
    <w:rsid w:val="00C2025B"/>
    <w:rsid w:val="00C20FE3"/>
    <w:rsid w:val="00C31463"/>
    <w:rsid w:val="00C337F0"/>
    <w:rsid w:val="00C36859"/>
    <w:rsid w:val="00C41268"/>
    <w:rsid w:val="00C419FC"/>
    <w:rsid w:val="00C44EE4"/>
    <w:rsid w:val="00C45DBB"/>
    <w:rsid w:val="00C536E7"/>
    <w:rsid w:val="00C61185"/>
    <w:rsid w:val="00C61DD6"/>
    <w:rsid w:val="00C62684"/>
    <w:rsid w:val="00C648DB"/>
    <w:rsid w:val="00C65D28"/>
    <w:rsid w:val="00C669AF"/>
    <w:rsid w:val="00C8193D"/>
    <w:rsid w:val="00C879CF"/>
    <w:rsid w:val="00C94CF5"/>
    <w:rsid w:val="00C9553D"/>
    <w:rsid w:val="00CA0B9D"/>
    <w:rsid w:val="00CA1C9C"/>
    <w:rsid w:val="00CA22A1"/>
    <w:rsid w:val="00CA6C3C"/>
    <w:rsid w:val="00CA7429"/>
    <w:rsid w:val="00CB520F"/>
    <w:rsid w:val="00CB6C3D"/>
    <w:rsid w:val="00CC76EB"/>
    <w:rsid w:val="00CD0E66"/>
    <w:rsid w:val="00CD5503"/>
    <w:rsid w:val="00CE0B8C"/>
    <w:rsid w:val="00CE44DC"/>
    <w:rsid w:val="00CF0D2E"/>
    <w:rsid w:val="00CF6611"/>
    <w:rsid w:val="00D01249"/>
    <w:rsid w:val="00D02C4D"/>
    <w:rsid w:val="00D10C45"/>
    <w:rsid w:val="00D11010"/>
    <w:rsid w:val="00D122BD"/>
    <w:rsid w:val="00D16196"/>
    <w:rsid w:val="00D165EC"/>
    <w:rsid w:val="00D166F1"/>
    <w:rsid w:val="00D231AC"/>
    <w:rsid w:val="00D2700D"/>
    <w:rsid w:val="00D32B80"/>
    <w:rsid w:val="00D3367E"/>
    <w:rsid w:val="00D34A9E"/>
    <w:rsid w:val="00D355E1"/>
    <w:rsid w:val="00D4359B"/>
    <w:rsid w:val="00D45B40"/>
    <w:rsid w:val="00D5628A"/>
    <w:rsid w:val="00D6404B"/>
    <w:rsid w:val="00D64EE9"/>
    <w:rsid w:val="00D71918"/>
    <w:rsid w:val="00D76F85"/>
    <w:rsid w:val="00D809B4"/>
    <w:rsid w:val="00D82D11"/>
    <w:rsid w:val="00D85FCD"/>
    <w:rsid w:val="00D95F73"/>
    <w:rsid w:val="00DA3640"/>
    <w:rsid w:val="00DA3A54"/>
    <w:rsid w:val="00DA4336"/>
    <w:rsid w:val="00DB0246"/>
    <w:rsid w:val="00DD7A6D"/>
    <w:rsid w:val="00DE1677"/>
    <w:rsid w:val="00DE7C6D"/>
    <w:rsid w:val="00DF1B5A"/>
    <w:rsid w:val="00E01CE8"/>
    <w:rsid w:val="00E03230"/>
    <w:rsid w:val="00E1271A"/>
    <w:rsid w:val="00E14456"/>
    <w:rsid w:val="00E22D42"/>
    <w:rsid w:val="00E24751"/>
    <w:rsid w:val="00E2563B"/>
    <w:rsid w:val="00E31A33"/>
    <w:rsid w:val="00E378EC"/>
    <w:rsid w:val="00E41993"/>
    <w:rsid w:val="00E42613"/>
    <w:rsid w:val="00E61A50"/>
    <w:rsid w:val="00E6380F"/>
    <w:rsid w:val="00E669A5"/>
    <w:rsid w:val="00E67DBD"/>
    <w:rsid w:val="00E76A7C"/>
    <w:rsid w:val="00E815EF"/>
    <w:rsid w:val="00E826FC"/>
    <w:rsid w:val="00E85939"/>
    <w:rsid w:val="00E931F6"/>
    <w:rsid w:val="00E974D9"/>
    <w:rsid w:val="00EA095E"/>
    <w:rsid w:val="00EA1FB9"/>
    <w:rsid w:val="00EA5957"/>
    <w:rsid w:val="00EB2CEC"/>
    <w:rsid w:val="00EB6B50"/>
    <w:rsid w:val="00EC638D"/>
    <w:rsid w:val="00ED24BF"/>
    <w:rsid w:val="00ED3435"/>
    <w:rsid w:val="00ED45C6"/>
    <w:rsid w:val="00ED50A5"/>
    <w:rsid w:val="00ED64F0"/>
    <w:rsid w:val="00EE44C4"/>
    <w:rsid w:val="00EE6F51"/>
    <w:rsid w:val="00EF2D7B"/>
    <w:rsid w:val="00EF2F11"/>
    <w:rsid w:val="00EF779B"/>
    <w:rsid w:val="00F00467"/>
    <w:rsid w:val="00F02F89"/>
    <w:rsid w:val="00F03E07"/>
    <w:rsid w:val="00F06B84"/>
    <w:rsid w:val="00F16A86"/>
    <w:rsid w:val="00F22E14"/>
    <w:rsid w:val="00F23E72"/>
    <w:rsid w:val="00F24B54"/>
    <w:rsid w:val="00F2531A"/>
    <w:rsid w:val="00F35FAF"/>
    <w:rsid w:val="00F43355"/>
    <w:rsid w:val="00F45C2F"/>
    <w:rsid w:val="00F46663"/>
    <w:rsid w:val="00F53A67"/>
    <w:rsid w:val="00F577C3"/>
    <w:rsid w:val="00F65F54"/>
    <w:rsid w:val="00F703FC"/>
    <w:rsid w:val="00F70D05"/>
    <w:rsid w:val="00F7385F"/>
    <w:rsid w:val="00F8041E"/>
    <w:rsid w:val="00F909BF"/>
    <w:rsid w:val="00F92B23"/>
    <w:rsid w:val="00F944C2"/>
    <w:rsid w:val="00F9478E"/>
    <w:rsid w:val="00F94C48"/>
    <w:rsid w:val="00F972BB"/>
    <w:rsid w:val="00FA3649"/>
    <w:rsid w:val="00FA386E"/>
    <w:rsid w:val="00FB2DE0"/>
    <w:rsid w:val="00FB605A"/>
    <w:rsid w:val="00FB7B18"/>
    <w:rsid w:val="00FD0171"/>
    <w:rsid w:val="00FD1126"/>
    <w:rsid w:val="00FD5B80"/>
    <w:rsid w:val="00FD7162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308A1"/>
  <w15:docId w15:val="{F6DBEC89-648B-4B68-8E11-4203C38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3A67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53362F"/>
  </w:style>
  <w:style w:type="paragraph" w:styleId="BodyTextFirstIndent">
    <w:name w:val="Body Text First Indent"/>
    <w:basedOn w:val="BodyText"/>
    <w:link w:val="BodyTextFirstIndentChar"/>
    <w:rsid w:val="0053362F"/>
    <w:pPr>
      <w:tabs>
        <w:tab w:val="clear" w:pos="360"/>
      </w:tabs>
      <w:ind w:firstLine="360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3362F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53362F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3362F"/>
    <w:pPr>
      <w:tabs>
        <w:tab w:val="clear" w:pos="360"/>
      </w:tabs>
      <w:ind w:firstLine="360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3362F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3362F"/>
    <w:rPr>
      <w:rFonts w:ascii="Swis721 Lt BT" w:hAnsi="Swis721 Lt BT"/>
      <w:b w:val="0"/>
      <w:bCs w:val="0"/>
      <w:i w:val="0"/>
      <w:iCs w:val="0"/>
      <w:sz w:val="22"/>
    </w:rPr>
  </w:style>
  <w:style w:type="paragraph" w:styleId="Caption">
    <w:name w:val="caption"/>
    <w:basedOn w:val="Normal"/>
    <w:next w:val="Normal"/>
    <w:semiHidden/>
    <w:unhideWhenUsed/>
    <w:qFormat/>
    <w:rsid w:val="0053362F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3362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3362F"/>
    <w:rPr>
      <w:rFonts w:ascii="Swis721 Lt BT" w:hAnsi="Swis721 Lt BT"/>
      <w:sz w:val="22"/>
    </w:rPr>
  </w:style>
  <w:style w:type="paragraph" w:styleId="CommentText">
    <w:name w:val="annotation text"/>
    <w:basedOn w:val="Normal"/>
    <w:link w:val="CommentTextChar"/>
    <w:semiHidden/>
    <w:unhideWhenUsed/>
    <w:rsid w:val="0053362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362F"/>
    <w:rPr>
      <w:rFonts w:ascii="Swis721 Lt BT" w:hAnsi="Swis721 Lt B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362F"/>
    <w:rPr>
      <w:rFonts w:ascii="Swis721 Lt BT" w:hAnsi="Swis721 Lt BT"/>
      <w:b/>
      <w:bCs/>
    </w:rPr>
  </w:style>
  <w:style w:type="paragraph" w:styleId="Date">
    <w:name w:val="Date"/>
    <w:basedOn w:val="Normal"/>
    <w:next w:val="Normal"/>
    <w:link w:val="DateChar"/>
    <w:rsid w:val="0053362F"/>
  </w:style>
  <w:style w:type="character" w:customStyle="1" w:styleId="DateChar">
    <w:name w:val="Date Char"/>
    <w:basedOn w:val="DefaultParagraphFont"/>
    <w:link w:val="Date"/>
    <w:rsid w:val="0053362F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53362F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3362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3362F"/>
  </w:style>
  <w:style w:type="character" w:customStyle="1" w:styleId="E-mailSignatureChar">
    <w:name w:val="E-mail Signature Char"/>
    <w:basedOn w:val="DefaultParagraphFont"/>
    <w:link w:val="E-mailSignature"/>
    <w:semiHidden/>
    <w:rsid w:val="0053362F"/>
    <w:rPr>
      <w:rFonts w:ascii="Swis721 Lt BT" w:hAnsi="Swis721 Lt BT"/>
      <w:sz w:val="22"/>
    </w:rPr>
  </w:style>
  <w:style w:type="paragraph" w:styleId="EndnoteText">
    <w:name w:val="endnote text"/>
    <w:basedOn w:val="Normal"/>
    <w:link w:val="EndnoteTextChar"/>
    <w:semiHidden/>
    <w:unhideWhenUsed/>
    <w:rsid w:val="0053362F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3362F"/>
    <w:rPr>
      <w:rFonts w:ascii="Swis721 Lt BT" w:hAnsi="Swis721 Lt BT"/>
    </w:rPr>
  </w:style>
  <w:style w:type="paragraph" w:styleId="EnvelopeAddress">
    <w:name w:val="envelope address"/>
    <w:basedOn w:val="Normal"/>
    <w:semiHidden/>
    <w:unhideWhenUsed/>
    <w:rsid w:val="0053362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3362F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53362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3362F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3362F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362F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3362F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3362F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3362F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3362F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3362F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3362F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3362F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3362F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3362F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3362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62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62F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53362F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3362F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3362F"/>
    <w:pPr>
      <w:ind w:left="1080" w:hanging="360"/>
      <w:contextualSpacing/>
    </w:pPr>
  </w:style>
  <w:style w:type="paragraph" w:styleId="List4">
    <w:name w:val="List 4"/>
    <w:basedOn w:val="Normal"/>
    <w:rsid w:val="0053362F"/>
    <w:pPr>
      <w:ind w:left="1440" w:hanging="360"/>
      <w:contextualSpacing/>
    </w:pPr>
  </w:style>
  <w:style w:type="paragraph" w:styleId="List5">
    <w:name w:val="List 5"/>
    <w:basedOn w:val="Normal"/>
    <w:rsid w:val="0053362F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3362F"/>
    <w:pPr>
      <w:numPr>
        <w:numId w:val="21"/>
      </w:numPr>
      <w:contextualSpacing/>
    </w:pPr>
  </w:style>
  <w:style w:type="paragraph" w:styleId="ListBullet2">
    <w:name w:val="List Bullet 2"/>
    <w:basedOn w:val="Normal"/>
    <w:semiHidden/>
    <w:unhideWhenUsed/>
    <w:rsid w:val="0053362F"/>
    <w:pPr>
      <w:numPr>
        <w:numId w:val="22"/>
      </w:numPr>
      <w:contextualSpacing/>
    </w:pPr>
  </w:style>
  <w:style w:type="paragraph" w:styleId="ListBullet3">
    <w:name w:val="List Bullet 3"/>
    <w:basedOn w:val="Normal"/>
    <w:semiHidden/>
    <w:unhideWhenUsed/>
    <w:rsid w:val="0053362F"/>
    <w:pPr>
      <w:numPr>
        <w:numId w:val="23"/>
      </w:numPr>
      <w:contextualSpacing/>
    </w:pPr>
  </w:style>
  <w:style w:type="paragraph" w:styleId="ListBullet4">
    <w:name w:val="List Bullet 4"/>
    <w:basedOn w:val="Normal"/>
    <w:semiHidden/>
    <w:unhideWhenUsed/>
    <w:rsid w:val="0053362F"/>
    <w:pPr>
      <w:numPr>
        <w:numId w:val="24"/>
      </w:numPr>
      <w:contextualSpacing/>
    </w:pPr>
  </w:style>
  <w:style w:type="paragraph" w:styleId="ListBullet5">
    <w:name w:val="List Bullet 5"/>
    <w:basedOn w:val="Normal"/>
    <w:semiHidden/>
    <w:unhideWhenUsed/>
    <w:rsid w:val="0053362F"/>
    <w:pPr>
      <w:numPr>
        <w:numId w:val="25"/>
      </w:numPr>
      <w:contextualSpacing/>
    </w:pPr>
  </w:style>
  <w:style w:type="paragraph" w:styleId="ListContinue">
    <w:name w:val="List Continue"/>
    <w:basedOn w:val="Normal"/>
    <w:semiHidden/>
    <w:unhideWhenUsed/>
    <w:rsid w:val="0053362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3362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3362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3362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3362F"/>
    <w:pPr>
      <w:spacing w:after="120"/>
      <w:ind w:left="1800"/>
      <w:contextualSpacing/>
    </w:pPr>
  </w:style>
  <w:style w:type="paragraph" w:styleId="ListNumber">
    <w:name w:val="List Number"/>
    <w:basedOn w:val="Normal"/>
    <w:rsid w:val="0053362F"/>
    <w:pPr>
      <w:numPr>
        <w:numId w:val="26"/>
      </w:numPr>
      <w:contextualSpacing/>
    </w:pPr>
  </w:style>
  <w:style w:type="paragraph" w:styleId="ListNumber2">
    <w:name w:val="List Number 2"/>
    <w:basedOn w:val="Normal"/>
    <w:semiHidden/>
    <w:unhideWhenUsed/>
    <w:rsid w:val="0053362F"/>
    <w:pPr>
      <w:numPr>
        <w:numId w:val="27"/>
      </w:numPr>
      <w:contextualSpacing/>
    </w:pPr>
  </w:style>
  <w:style w:type="paragraph" w:styleId="ListNumber3">
    <w:name w:val="List Number 3"/>
    <w:basedOn w:val="Normal"/>
    <w:semiHidden/>
    <w:unhideWhenUsed/>
    <w:rsid w:val="0053362F"/>
    <w:pPr>
      <w:numPr>
        <w:numId w:val="28"/>
      </w:numPr>
      <w:contextualSpacing/>
    </w:pPr>
  </w:style>
  <w:style w:type="paragraph" w:styleId="ListNumber4">
    <w:name w:val="List Number 4"/>
    <w:basedOn w:val="Normal"/>
    <w:semiHidden/>
    <w:unhideWhenUsed/>
    <w:rsid w:val="0053362F"/>
    <w:pPr>
      <w:numPr>
        <w:numId w:val="29"/>
      </w:numPr>
      <w:contextualSpacing/>
    </w:pPr>
  </w:style>
  <w:style w:type="paragraph" w:styleId="ListNumber5">
    <w:name w:val="List Number 5"/>
    <w:basedOn w:val="Normal"/>
    <w:semiHidden/>
    <w:unhideWhenUsed/>
    <w:rsid w:val="0053362F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53362F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336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53362F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5336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3362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53362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3362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3362F"/>
  </w:style>
  <w:style w:type="character" w:customStyle="1" w:styleId="NoteHeadingChar">
    <w:name w:val="Note Heading Char"/>
    <w:basedOn w:val="DefaultParagraphFont"/>
    <w:link w:val="NoteHeading"/>
    <w:semiHidden/>
    <w:rsid w:val="0053362F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53362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3362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336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62F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53362F"/>
  </w:style>
  <w:style w:type="character" w:customStyle="1" w:styleId="SalutationChar">
    <w:name w:val="Salutation Char"/>
    <w:basedOn w:val="DefaultParagraphFont"/>
    <w:link w:val="Salutation"/>
    <w:rsid w:val="0053362F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53362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3362F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53362F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3362F"/>
  </w:style>
  <w:style w:type="paragraph" w:styleId="TOAHeading">
    <w:name w:val="toa heading"/>
    <w:basedOn w:val="Normal"/>
    <w:next w:val="Normal"/>
    <w:semiHidden/>
    <w:unhideWhenUsed/>
    <w:rsid w:val="005336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3362F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3362F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53362F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53362F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53362F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53362F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53362F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53362F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53362F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362F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26003E"/>
    <w:rPr>
      <w:sz w:val="16"/>
      <w:szCs w:val="16"/>
    </w:rPr>
  </w:style>
  <w:style w:type="paragraph" w:styleId="Revision">
    <w:name w:val="Revision"/>
    <w:hidden/>
    <w:uiPriority w:val="99"/>
    <w:semiHidden/>
    <w:rsid w:val="007566EB"/>
    <w:rPr>
      <w:rFonts w:ascii="Swis721 Lt BT" w:hAnsi="Swis721 Lt B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2023-02-16T08:00:00+00:00</Preparer_x0020_Date>
    <Sort_x0020_ID xmlns="5d7c6fc3-6df9-4862-9b74-f722e9640966">2.1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1" ma:contentTypeDescription="Create a new document." ma:contentTypeScope="" ma:versionID="cb3a08a9f3649a77b92aac48c6863978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b9f0c8e2ca7737dac391098144ff8909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4A734-7C51-4E2A-8DF1-F21E316EF770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A1C68518-9895-4766-A35D-B888F24F79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95D66-3FE0-4819-AE9A-5C8A176F75FC}"/>
</file>

<file path=customXml/itemProps4.xml><?xml version="1.0" encoding="utf-8"?>
<ds:datastoreItem xmlns:ds="http://schemas.openxmlformats.org/officeDocument/2006/customXml" ds:itemID="{6941DE6F-B5D7-4951-B9B6-4744163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941</Characters>
  <Application>Microsoft Office Word</Application>
  <DocSecurity>0</DocSecurity>
  <Lines>7</Lines>
  <Paragraphs>2</Paragraphs>
  <ScaleCrop>false</ScaleCrop>
  <Company>AZ Auditor General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18</cp:revision>
  <cp:lastPrinted>2015-08-19T15:49:00Z</cp:lastPrinted>
  <dcterms:created xsi:type="dcterms:W3CDTF">2019-04-26T22:59:00Z</dcterms:created>
  <dcterms:modified xsi:type="dcterms:W3CDTF">2023-07-20T16:52:00Z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MediaServiceImageTags">
    <vt:lpwstr/>
  </property>
</Properties>
</file>